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3E" w:rsidRDefault="00060D3E" w:rsidP="00060D3E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.Анализ работы Совета старшеклассников 2016 – 2017 учебный год.</w:t>
      </w:r>
    </w:p>
    <w:p w:rsidR="00060D3E" w:rsidRDefault="00060D3E" w:rsidP="00060D3E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D3E" w:rsidRDefault="00060D3E" w:rsidP="00060D3E">
      <w:pPr>
        <w:pStyle w:val="a3"/>
        <w:shd w:val="clear" w:color="auto" w:fill="FFFFFF" w:themeFill="background1"/>
        <w:spacing w:before="0" w:beforeAutospacing="0" w:after="0" w:afterAutospacing="0"/>
        <w:ind w:right="-141"/>
        <w:jc w:val="right"/>
        <w:rPr>
          <w:rStyle w:val="a4"/>
          <w:color w:val="0000FF"/>
          <w:sz w:val="29"/>
          <w:szCs w:val="29"/>
        </w:rPr>
      </w:pPr>
      <w:r>
        <w:rPr>
          <w:rStyle w:val="a4"/>
          <w:color w:val="0000FF"/>
          <w:sz w:val="29"/>
          <w:szCs w:val="29"/>
        </w:rPr>
        <w:t xml:space="preserve">Распознать, выявить, раскрыть, взлелеять, </w:t>
      </w:r>
    </w:p>
    <w:p w:rsidR="00060D3E" w:rsidRDefault="00060D3E" w:rsidP="00060D3E">
      <w:pPr>
        <w:pStyle w:val="a3"/>
        <w:shd w:val="clear" w:color="auto" w:fill="FFFFFF" w:themeFill="background1"/>
        <w:spacing w:before="0" w:beforeAutospacing="0" w:after="0" w:afterAutospacing="0"/>
        <w:ind w:right="-141"/>
        <w:jc w:val="right"/>
        <w:rPr>
          <w:rStyle w:val="a4"/>
          <w:color w:val="0000FF"/>
          <w:sz w:val="29"/>
          <w:szCs w:val="29"/>
        </w:rPr>
      </w:pPr>
      <w:r>
        <w:rPr>
          <w:rStyle w:val="a4"/>
          <w:color w:val="0000FF"/>
          <w:sz w:val="29"/>
          <w:szCs w:val="29"/>
        </w:rPr>
        <w:t xml:space="preserve">выпестовать в каждом ученике его </w:t>
      </w:r>
    </w:p>
    <w:p w:rsidR="00060D3E" w:rsidRDefault="00060D3E" w:rsidP="00060D3E">
      <w:pPr>
        <w:pStyle w:val="a3"/>
        <w:shd w:val="clear" w:color="auto" w:fill="FFFFFF" w:themeFill="background1"/>
        <w:spacing w:before="0" w:beforeAutospacing="0" w:after="0" w:afterAutospacing="0"/>
        <w:ind w:right="-141"/>
        <w:jc w:val="right"/>
        <w:rPr>
          <w:rStyle w:val="a4"/>
          <w:color w:val="0000FF"/>
          <w:sz w:val="29"/>
          <w:szCs w:val="29"/>
        </w:rPr>
      </w:pPr>
      <w:r>
        <w:rPr>
          <w:rStyle w:val="a4"/>
          <w:color w:val="0000FF"/>
          <w:sz w:val="29"/>
          <w:szCs w:val="29"/>
        </w:rPr>
        <w:t xml:space="preserve">неповторимо-индивидуальный талант – значит </w:t>
      </w:r>
    </w:p>
    <w:p w:rsidR="00060D3E" w:rsidRDefault="00060D3E" w:rsidP="00060D3E">
      <w:pPr>
        <w:pStyle w:val="a3"/>
        <w:shd w:val="clear" w:color="auto" w:fill="FFFFFF" w:themeFill="background1"/>
        <w:spacing w:before="0" w:beforeAutospacing="0" w:after="0" w:afterAutospacing="0"/>
        <w:ind w:right="-141"/>
        <w:jc w:val="right"/>
        <w:rPr>
          <w:rStyle w:val="a4"/>
          <w:color w:val="0000FF"/>
          <w:sz w:val="29"/>
          <w:szCs w:val="29"/>
        </w:rPr>
      </w:pPr>
      <w:r>
        <w:rPr>
          <w:rStyle w:val="a4"/>
          <w:color w:val="0000FF"/>
          <w:sz w:val="29"/>
          <w:szCs w:val="29"/>
        </w:rPr>
        <w:t xml:space="preserve">поднять личность на высокий уровень расцвета </w:t>
      </w:r>
    </w:p>
    <w:p w:rsidR="00060D3E" w:rsidRDefault="00060D3E" w:rsidP="00060D3E">
      <w:pPr>
        <w:pStyle w:val="a3"/>
        <w:shd w:val="clear" w:color="auto" w:fill="FFFFFF" w:themeFill="background1"/>
        <w:spacing w:before="0" w:beforeAutospacing="0" w:after="0" w:afterAutospacing="0"/>
        <w:ind w:right="-141"/>
        <w:jc w:val="right"/>
        <w:rPr>
          <w:color w:val="0000FF"/>
          <w:sz w:val="29"/>
          <w:szCs w:val="29"/>
        </w:rPr>
      </w:pPr>
      <w:r>
        <w:rPr>
          <w:rStyle w:val="a4"/>
          <w:color w:val="0000FF"/>
          <w:sz w:val="29"/>
          <w:szCs w:val="29"/>
        </w:rPr>
        <w:t>человеческого достоинства.</w:t>
      </w:r>
    </w:p>
    <w:p w:rsidR="00060D3E" w:rsidRDefault="00060D3E" w:rsidP="00060D3E">
      <w:pPr>
        <w:spacing w:after="0"/>
        <w:ind w:right="-141" w:firstLine="709"/>
        <w:jc w:val="right"/>
        <w:rPr>
          <w:rStyle w:val="a5"/>
          <w:rFonts w:ascii="Times New Roman" w:hAnsi="Times New Roman" w:cs="Times New Roman"/>
          <w:b w:val="0"/>
          <w:i/>
          <w:iCs/>
          <w:color w:val="0000FF"/>
          <w:sz w:val="29"/>
          <w:szCs w:val="29"/>
        </w:rPr>
      </w:pPr>
      <w:r w:rsidRPr="00B874E5">
        <w:rPr>
          <w:rStyle w:val="a5"/>
          <w:rFonts w:ascii="Times New Roman" w:hAnsi="Times New Roman" w:cs="Times New Roman"/>
          <w:i/>
          <w:iCs/>
          <w:color w:val="0000FF"/>
          <w:sz w:val="29"/>
          <w:szCs w:val="29"/>
        </w:rPr>
        <w:t>В. А. Сухомлинский</w:t>
      </w:r>
    </w:p>
    <w:p w:rsidR="00060D3E" w:rsidRPr="00133BC6" w:rsidRDefault="00060D3E" w:rsidP="00060D3E">
      <w:p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C6">
        <w:rPr>
          <w:rFonts w:ascii="Times New Roman" w:eastAsia="Times New Roman" w:hAnsi="Times New Roman" w:cs="Times New Roman"/>
          <w:sz w:val="28"/>
          <w:szCs w:val="28"/>
        </w:rPr>
        <w:t xml:space="preserve">Большим потенциалом в решении задач воспитательной работы с детьми и подростками обладают ученические самоуправления, детские общественные объединения. В нашей школе ученическое самоуправление осуществляется через Совет старшеклассников. Совет старшеклассников является добровольной, самостоятельной организацией учащихся, представляющей и защищающей интересы и права своих членов. В состав Совета старшеклассников на выборной основе входят учащиеся 8 -9 классов. </w:t>
      </w:r>
      <w:proofErr w:type="gramStart"/>
      <w:r w:rsidRPr="00133BC6">
        <w:rPr>
          <w:rFonts w:ascii="Times New Roman" w:eastAsia="Times New Roman" w:hAnsi="Times New Roman" w:cs="Times New Roman"/>
          <w:sz w:val="28"/>
          <w:szCs w:val="28"/>
        </w:rPr>
        <w:t>Совет имеет свою структуру: председатель, ответственные за различные направления (образование и просвещение, спорт и здоровье, порядок и уют, культура и досуг), председатель и секретарь.</w:t>
      </w:r>
      <w:proofErr w:type="gramEnd"/>
      <w:r w:rsidRPr="00133BC6">
        <w:rPr>
          <w:rFonts w:ascii="Times New Roman" w:eastAsia="Times New Roman" w:hAnsi="Times New Roman" w:cs="Times New Roman"/>
          <w:sz w:val="28"/>
          <w:szCs w:val="28"/>
        </w:rPr>
        <w:t xml:space="preserve"> Такая форма взаимодействия обеспечивает формирование деловых и нравственных отношений между собой, между младшими и старшими учащимися, предполагает преемственность освоения и обогащения опыта совместной организаторской деятельности. Высшим органом Совета старшеклассников является собрание. Возглавлял работу Совета старшеклассников ученик 9 класса </w:t>
      </w:r>
      <w:r>
        <w:rPr>
          <w:rFonts w:ascii="Times New Roman" w:eastAsia="Times New Roman" w:hAnsi="Times New Roman" w:cs="Times New Roman"/>
          <w:sz w:val="28"/>
          <w:szCs w:val="28"/>
        </w:rPr>
        <w:t>Молчанов Николай</w:t>
      </w:r>
      <w:r w:rsidRPr="00133B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3BC6">
        <w:rPr>
          <w:rFonts w:ascii="Times New Roman" w:hAnsi="Times New Roman" w:cs="Times New Roman"/>
          <w:sz w:val="28"/>
          <w:szCs w:val="28"/>
        </w:rPr>
        <w:t xml:space="preserve"> Основными целями и задачами школьного самоуправления являются:</w:t>
      </w:r>
    </w:p>
    <w:p w:rsidR="00060D3E" w:rsidRPr="00133BC6" w:rsidRDefault="00060D3E" w:rsidP="00060D3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t xml:space="preserve">становление воспитательной системы через формирование единого общешкольного коллектива; </w:t>
      </w:r>
    </w:p>
    <w:p w:rsidR="00060D3E" w:rsidRPr="00133BC6" w:rsidRDefault="00060D3E" w:rsidP="00060D3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t>приобщение личности к общешкольным ценностям, усвоение личность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3BC6">
        <w:rPr>
          <w:rFonts w:ascii="Times New Roman" w:hAnsi="Times New Roman" w:cs="Times New Roman"/>
          <w:sz w:val="28"/>
          <w:szCs w:val="28"/>
        </w:rPr>
        <w:t xml:space="preserve"> социальных норм через участие в общественной жизни школы; </w:t>
      </w:r>
    </w:p>
    <w:p w:rsidR="00060D3E" w:rsidRPr="00133BC6" w:rsidRDefault="00060D3E" w:rsidP="00060D3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t xml:space="preserve"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 </w:t>
      </w:r>
    </w:p>
    <w:p w:rsidR="00060D3E" w:rsidRPr="00133BC6" w:rsidRDefault="00060D3E" w:rsidP="00060D3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t xml:space="preserve">развитие творчества, инициативы, формирование активной преобразованной гражданской позиции школьников; </w:t>
      </w:r>
    </w:p>
    <w:p w:rsidR="00060D3E" w:rsidRPr="00133BC6" w:rsidRDefault="00060D3E" w:rsidP="00060D3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отношений заботы друг о друге, о школе, о младших, взаимоуважение детей и взрослых. </w:t>
      </w:r>
    </w:p>
    <w:p w:rsidR="00060D3E" w:rsidRPr="00133BC6" w:rsidRDefault="00060D3E" w:rsidP="00060D3E">
      <w:pPr>
        <w:tabs>
          <w:tab w:val="left" w:pos="567"/>
        </w:tabs>
        <w:spacing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t xml:space="preserve">Председатель ученического совета школы координирует деятельность всех отделов, работает со старостами классов, отслеживает результативность работы. </w:t>
      </w:r>
    </w:p>
    <w:p w:rsidR="00060D3E" w:rsidRPr="00133BC6" w:rsidRDefault="00060D3E" w:rsidP="00060D3E">
      <w:pPr>
        <w:tabs>
          <w:tab w:val="left" w:pos="567"/>
        </w:tabs>
        <w:spacing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t xml:space="preserve">Заседания ученического совета проходят не реже 1 раза в месяц. На первом заседании был составлен план работы на год, определены основные направления работы, на дальнейших заседаниях обсуждались план подготовки, проведения и анализ проведенных ключевых дел, подводились итоги рейтинга общественной активности и учебной работы классов по четвертям. </w:t>
      </w:r>
    </w:p>
    <w:p w:rsidR="00060D3E" w:rsidRPr="00133BC6" w:rsidRDefault="00060D3E" w:rsidP="00060D3E">
      <w:pPr>
        <w:tabs>
          <w:tab w:val="left" w:pos="567"/>
        </w:tabs>
        <w:spacing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t>В течение всего учебного года Совет старшеклассников очень активно проявлял себя. Было проведено несколько крупных мероприятий:</w:t>
      </w:r>
    </w:p>
    <w:p w:rsidR="00060D3E" w:rsidRPr="00133BC6" w:rsidRDefault="00060D3E" w:rsidP="00060D3E">
      <w:pPr>
        <w:tabs>
          <w:tab w:val="left" w:pos="567"/>
        </w:tabs>
        <w:spacing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lastRenderedPageBreak/>
        <w:t xml:space="preserve">1. Первым таким крупным делом стало организация и проведение Дня учителя и Дня самоуправления в школе. Были подобраны кандидатуры учителей – дублеров из состава учащихся 8 – 9 классов, утвержден состав дублеров администрации. Благодаря тщательно проведенной организации данного мероприятия уроки были проведены на высоком уровне. В заключение дня прошел концерт для учителей школы, подготовленный силами старшеклассников. Дублеры-учителя поняли, насколько сложна и важна профессия учителя, для лидеров Совета старшеклассников этот день стал проверкой их организаторских способностей. </w:t>
      </w:r>
    </w:p>
    <w:p w:rsidR="00060D3E" w:rsidRDefault="00060D3E" w:rsidP="00060D3E">
      <w:pPr>
        <w:tabs>
          <w:tab w:val="left" w:pos="567"/>
        </w:tabs>
        <w:spacing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t>2.Не менее ответственно Совет старшеклассников подошел к организации и проведению осенн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33BC6">
        <w:rPr>
          <w:rFonts w:ascii="Times New Roman" w:hAnsi="Times New Roman" w:cs="Times New Roman"/>
          <w:sz w:val="28"/>
          <w:szCs w:val="28"/>
        </w:rPr>
        <w:t xml:space="preserve"> бала в 1 – 4 классах и в 5 – 9 классах. </w:t>
      </w:r>
    </w:p>
    <w:p w:rsidR="00060D3E" w:rsidRPr="00133BC6" w:rsidRDefault="00060D3E" w:rsidP="00060D3E">
      <w:pPr>
        <w:tabs>
          <w:tab w:val="left" w:pos="567"/>
        </w:tabs>
        <w:spacing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t xml:space="preserve">5.Активная деятельность Совета старшеклассников стала в подготовке и проведении новогодних праздников для учащихся школы. Для самых маленьких творческая группа старшеклассников подготовила «Новогоднюю сказку», учащиеся 5-9 классов встретились на Новогоднем </w:t>
      </w:r>
      <w:proofErr w:type="gramStart"/>
      <w:r w:rsidRPr="00133BC6">
        <w:rPr>
          <w:rFonts w:ascii="Times New Roman" w:hAnsi="Times New Roman" w:cs="Times New Roman"/>
          <w:sz w:val="28"/>
          <w:szCs w:val="28"/>
        </w:rPr>
        <w:t>бале-маскараде</w:t>
      </w:r>
      <w:proofErr w:type="gramEnd"/>
      <w:r w:rsidRPr="00133BC6">
        <w:rPr>
          <w:rFonts w:ascii="Times New Roman" w:hAnsi="Times New Roman" w:cs="Times New Roman"/>
          <w:sz w:val="28"/>
          <w:szCs w:val="28"/>
        </w:rPr>
        <w:t>.</w:t>
      </w:r>
    </w:p>
    <w:p w:rsidR="00060D3E" w:rsidRPr="009B2B22" w:rsidRDefault="00060D3E" w:rsidP="00060D3E">
      <w:p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4"/>
        </w:rPr>
      </w:pPr>
      <w:r w:rsidRPr="00133BC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развития социальных компетенций и гражданского самоопределения детей и молодежи в возрасте до 18 лет через участие в деятельности образовательных организаций Нижегородской области отдел по вопросам дополнительного образования и воспитания Нижегородской области совместно с Государственным бюджетным учреждением дополнительного образование "</w:t>
      </w:r>
      <w:r w:rsidRPr="009B2B22">
        <w:rPr>
          <w:rFonts w:ascii="Times New Roman" w:hAnsi="Times New Roman" w:cs="Times New Roman"/>
          <w:sz w:val="28"/>
          <w:szCs w:val="24"/>
        </w:rPr>
        <w:t>Центр эстетического воспитания детей Нижегородской области</w:t>
      </w:r>
      <w:r>
        <w:rPr>
          <w:rFonts w:ascii="Times New Roman" w:hAnsi="Times New Roman" w:cs="Times New Roman"/>
          <w:sz w:val="28"/>
          <w:szCs w:val="24"/>
        </w:rPr>
        <w:t>" проводился областной конкурс органов ученического самоуправления.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B2B22">
        <w:rPr>
          <w:rFonts w:ascii="Times New Roman" w:hAnsi="Times New Roman" w:cs="Times New Roman"/>
          <w:sz w:val="28"/>
          <w:szCs w:val="24"/>
        </w:rPr>
        <w:t xml:space="preserve"> Совет старшеклассников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Туркушской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ОШ – филиала МБОУ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Саконской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СШ стал</w:t>
      </w:r>
      <w:r w:rsidRPr="009B2B22">
        <w:rPr>
          <w:rFonts w:ascii="Times New Roman" w:hAnsi="Times New Roman" w:cs="Times New Roman"/>
          <w:sz w:val="28"/>
          <w:szCs w:val="24"/>
        </w:rPr>
        <w:t xml:space="preserve"> призер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9B2B22">
        <w:rPr>
          <w:rFonts w:ascii="Times New Roman" w:hAnsi="Times New Roman" w:cs="Times New Roman"/>
          <w:sz w:val="28"/>
          <w:szCs w:val="24"/>
        </w:rPr>
        <w:t xml:space="preserve"> областного конкурса органов ученического самоуправления в номинации «Лучшая система творчества и интеллектуального развития учащихся»</w:t>
      </w:r>
      <w:r>
        <w:rPr>
          <w:rFonts w:ascii="Times New Roman" w:hAnsi="Times New Roman" w:cs="Times New Roman"/>
          <w:sz w:val="28"/>
          <w:szCs w:val="24"/>
        </w:rPr>
        <w:t xml:space="preserve"> и награжден Дипломом</w:t>
      </w:r>
      <w:r w:rsidRPr="00C92F7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C92F7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степени.</w:t>
      </w:r>
      <w:r w:rsidRPr="009B2B22">
        <w:rPr>
          <w:rFonts w:ascii="Times New Roman" w:hAnsi="Times New Roman" w:cs="Times New Roman"/>
          <w:sz w:val="28"/>
          <w:szCs w:val="24"/>
        </w:rPr>
        <w:t xml:space="preserve"> Координатор Шарова М.М.</w:t>
      </w:r>
    </w:p>
    <w:p w:rsidR="00060D3E" w:rsidRPr="00133BC6" w:rsidRDefault="00060D3E" w:rsidP="00060D3E">
      <w:p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hAnsi="Times New Roman" w:cs="Times New Roman"/>
          <w:sz w:val="28"/>
          <w:szCs w:val="28"/>
        </w:rPr>
        <w:t xml:space="preserve">4. Уборка территории возле памятника </w:t>
      </w:r>
      <w:r>
        <w:rPr>
          <w:rFonts w:ascii="Times New Roman" w:hAnsi="Times New Roman" w:cs="Times New Roman"/>
          <w:sz w:val="28"/>
          <w:szCs w:val="28"/>
        </w:rPr>
        <w:t>(осенью и весной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BC6">
        <w:rPr>
          <w:rFonts w:ascii="Times New Roman" w:hAnsi="Times New Roman" w:cs="Times New Roman"/>
          <w:sz w:val="28"/>
          <w:szCs w:val="28"/>
        </w:rPr>
        <w:t>погибшим воинам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33BC6">
        <w:rPr>
          <w:rFonts w:ascii="Times New Roman" w:hAnsi="Times New Roman" w:cs="Times New Roman"/>
          <w:sz w:val="28"/>
          <w:szCs w:val="28"/>
        </w:rPr>
        <w:t>односельчанам. Уборка территории памятника от снега. Акция "Забота"</w:t>
      </w:r>
    </w:p>
    <w:p w:rsidR="00060D3E" w:rsidRPr="009B2B22" w:rsidRDefault="00060D3E" w:rsidP="00060D3E">
      <w:p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4"/>
        </w:rPr>
      </w:pPr>
      <w:r w:rsidRPr="00133BC6">
        <w:rPr>
          <w:rFonts w:ascii="Times New Roman" w:hAnsi="Times New Roman" w:cs="Times New Roman"/>
          <w:sz w:val="28"/>
          <w:szCs w:val="28"/>
        </w:rPr>
        <w:t xml:space="preserve">6. </w:t>
      </w:r>
      <w:r w:rsidRPr="009B2B22">
        <w:rPr>
          <w:rFonts w:ascii="Times New Roman" w:hAnsi="Times New Roman" w:cs="Times New Roman"/>
          <w:sz w:val="28"/>
          <w:szCs w:val="24"/>
        </w:rPr>
        <w:t xml:space="preserve">17 февраля 2017г. в день торжественной церемонии награждения лауреатов Нагрудным знаком и Символом «Горячее сердце» в школе проходил Урок Мужества, где </w:t>
      </w:r>
      <w:r>
        <w:rPr>
          <w:rFonts w:ascii="Times New Roman" w:hAnsi="Times New Roman" w:cs="Times New Roman"/>
          <w:sz w:val="28"/>
          <w:szCs w:val="24"/>
        </w:rPr>
        <w:t>Совет старшеклассников</w:t>
      </w:r>
      <w:r w:rsidRPr="009B2B22">
        <w:rPr>
          <w:rFonts w:ascii="Times New Roman" w:hAnsi="Times New Roman" w:cs="Times New Roman"/>
          <w:sz w:val="28"/>
          <w:szCs w:val="24"/>
        </w:rPr>
        <w:t xml:space="preserve"> з</w:t>
      </w:r>
      <w:r>
        <w:rPr>
          <w:rFonts w:ascii="Times New Roman" w:hAnsi="Times New Roman" w:cs="Times New Roman"/>
          <w:sz w:val="28"/>
          <w:szCs w:val="24"/>
        </w:rPr>
        <w:t>накомил</w:t>
      </w:r>
      <w:r w:rsidRPr="009B2B22">
        <w:rPr>
          <w:rFonts w:ascii="Times New Roman" w:hAnsi="Times New Roman" w:cs="Times New Roman"/>
          <w:sz w:val="28"/>
          <w:szCs w:val="24"/>
        </w:rPr>
        <w:t xml:space="preserve"> присутствующих с героическими примерами лауреатов Инициативы по трем направлениям: а</w:t>
      </w:r>
      <w:proofErr w:type="gramStart"/>
      <w:r w:rsidRPr="009B2B22">
        <w:rPr>
          <w:rFonts w:ascii="Times New Roman" w:hAnsi="Times New Roman" w:cs="Times New Roman"/>
          <w:sz w:val="28"/>
          <w:szCs w:val="24"/>
        </w:rPr>
        <w:t>)с</w:t>
      </w:r>
      <w:proofErr w:type="gramEnd"/>
      <w:r w:rsidRPr="009B2B22">
        <w:rPr>
          <w:rFonts w:ascii="Times New Roman" w:hAnsi="Times New Roman" w:cs="Times New Roman"/>
          <w:sz w:val="28"/>
          <w:szCs w:val="24"/>
        </w:rPr>
        <w:t>пасение жизни на п</w:t>
      </w:r>
      <w:r>
        <w:rPr>
          <w:rFonts w:ascii="Times New Roman" w:hAnsi="Times New Roman" w:cs="Times New Roman"/>
          <w:sz w:val="28"/>
          <w:szCs w:val="24"/>
        </w:rPr>
        <w:t>ожаре, воде, оказание помощи по</w:t>
      </w:r>
      <w:r w:rsidRPr="009B2B22">
        <w:rPr>
          <w:rFonts w:ascii="Times New Roman" w:hAnsi="Times New Roman" w:cs="Times New Roman"/>
          <w:sz w:val="28"/>
          <w:szCs w:val="24"/>
        </w:rPr>
        <w:t>страдавшим при автокатастрофе, техногенной аварии; б) преодоление трудных жизненных ситуаций: в) успешная реализация инициатив и значимых для окружающих объектов. Руководители Наумова М.В., Шарова М.М.</w:t>
      </w:r>
    </w:p>
    <w:p w:rsidR="00060D3E" w:rsidRPr="009B2B22" w:rsidRDefault="00060D3E" w:rsidP="00060D3E">
      <w:p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4"/>
        </w:rPr>
      </w:pPr>
      <w:r w:rsidRPr="009B2B22">
        <w:rPr>
          <w:rFonts w:ascii="Times New Roman" w:hAnsi="Times New Roman" w:cs="Times New Roman"/>
          <w:sz w:val="28"/>
          <w:szCs w:val="24"/>
        </w:rPr>
        <w:t xml:space="preserve">4.24.04.2017г. </w:t>
      </w:r>
      <w:r>
        <w:rPr>
          <w:rFonts w:ascii="Times New Roman" w:hAnsi="Times New Roman" w:cs="Times New Roman"/>
          <w:sz w:val="28"/>
          <w:szCs w:val="24"/>
        </w:rPr>
        <w:t xml:space="preserve">Советом старшеклассников </w:t>
      </w:r>
      <w:r w:rsidRPr="009B2B22">
        <w:rPr>
          <w:rFonts w:ascii="Times New Roman" w:hAnsi="Times New Roman" w:cs="Times New Roman"/>
          <w:sz w:val="28"/>
          <w:szCs w:val="24"/>
        </w:rPr>
        <w:t>в школе была организована работа площадки Международной акции "Тест по истории Великой Отечественной войны"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B2B22">
        <w:rPr>
          <w:rFonts w:ascii="Times New Roman" w:hAnsi="Times New Roman" w:cs="Times New Roman"/>
          <w:sz w:val="28"/>
          <w:szCs w:val="24"/>
        </w:rPr>
        <w:t xml:space="preserve"> Организатором Теста выступала Общественная молодежная палата (Молодежный парламент) при Государственной Думе Федерального Собрания Российской Федерации. Руководител</w:t>
      </w:r>
      <w:r>
        <w:rPr>
          <w:rFonts w:ascii="Times New Roman" w:hAnsi="Times New Roman" w:cs="Times New Roman"/>
          <w:sz w:val="28"/>
          <w:szCs w:val="24"/>
        </w:rPr>
        <w:t>ь</w:t>
      </w:r>
      <w:r w:rsidRPr="009B2B22">
        <w:rPr>
          <w:rFonts w:ascii="Times New Roman" w:hAnsi="Times New Roman" w:cs="Times New Roman"/>
          <w:sz w:val="28"/>
          <w:szCs w:val="24"/>
        </w:rPr>
        <w:t xml:space="preserve"> Шарова М.М. Участвовали учащиеся 5 – 9 классов и все учителя школы.</w:t>
      </w:r>
    </w:p>
    <w:p w:rsidR="00060D3E" w:rsidRPr="009B2B22" w:rsidRDefault="00060D3E" w:rsidP="00060D3E">
      <w:p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4"/>
        </w:rPr>
      </w:pPr>
      <w:r w:rsidRPr="009B2B22">
        <w:rPr>
          <w:rFonts w:ascii="Times New Roman" w:hAnsi="Times New Roman" w:cs="Times New Roman"/>
          <w:sz w:val="28"/>
          <w:szCs w:val="24"/>
        </w:rPr>
        <w:lastRenderedPageBreak/>
        <w:t xml:space="preserve">5. 24 апреля 2017г Совет старшеклассников награжден Сертификатом за участие в Молодежном Форуме «Время жить в России», где занял 3-е место в командной игре, посвященной году экологии в России, истории и культуре Нижегородского края. </w:t>
      </w:r>
      <w:r>
        <w:rPr>
          <w:rFonts w:ascii="Times New Roman" w:hAnsi="Times New Roman" w:cs="Times New Roman"/>
          <w:sz w:val="28"/>
          <w:szCs w:val="24"/>
        </w:rPr>
        <w:t>Координатор</w:t>
      </w:r>
      <w:r w:rsidRPr="009B2B22">
        <w:rPr>
          <w:rFonts w:ascii="Times New Roman" w:hAnsi="Times New Roman" w:cs="Times New Roman"/>
          <w:sz w:val="28"/>
          <w:szCs w:val="24"/>
        </w:rPr>
        <w:t xml:space="preserve"> Шарова М.М.</w:t>
      </w:r>
    </w:p>
    <w:p w:rsidR="00060D3E" w:rsidRPr="00133BC6" w:rsidRDefault="00060D3E" w:rsidP="00060D3E">
      <w:pPr>
        <w:widowControl w:val="0"/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33BC6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33BC6">
        <w:rPr>
          <w:rFonts w:ascii="Times New Roman" w:hAnsi="Times New Roman" w:cs="Times New Roman"/>
          <w:sz w:val="28"/>
          <w:szCs w:val="28"/>
        </w:rPr>
        <w:t xml:space="preserve"> О</w:t>
      </w:r>
      <w:r w:rsidRPr="00133BC6">
        <w:rPr>
          <w:rFonts w:ascii="Times New Roman" w:eastAsia="Times New Roman" w:hAnsi="Times New Roman" w:cs="Times New Roman"/>
          <w:sz w:val="28"/>
          <w:szCs w:val="28"/>
        </w:rPr>
        <w:t>бластн</w:t>
      </w:r>
      <w:r w:rsidRPr="00133BC6">
        <w:rPr>
          <w:rFonts w:ascii="Times New Roman" w:hAnsi="Times New Roman" w:cs="Times New Roman"/>
          <w:sz w:val="28"/>
          <w:szCs w:val="28"/>
        </w:rPr>
        <w:t>ая</w:t>
      </w:r>
      <w:r w:rsidRPr="00133BC6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Pr="00133BC6">
        <w:rPr>
          <w:rFonts w:ascii="Times New Roman" w:hAnsi="Times New Roman" w:cs="Times New Roman"/>
          <w:sz w:val="28"/>
          <w:szCs w:val="28"/>
        </w:rPr>
        <w:t>я</w:t>
      </w:r>
      <w:r w:rsidRPr="00133BC6">
        <w:rPr>
          <w:rFonts w:ascii="Times New Roman" w:eastAsia="Times New Roman" w:hAnsi="Times New Roman" w:cs="Times New Roman"/>
          <w:sz w:val="28"/>
          <w:szCs w:val="28"/>
        </w:rPr>
        <w:t xml:space="preserve"> ко Дню защиты детей «Дети детям». Цель акции </w:t>
      </w:r>
      <w:proofErr w:type="gramStart"/>
      <w:r w:rsidRPr="00133BC6">
        <w:rPr>
          <w:rFonts w:ascii="Times New Roman" w:hAnsi="Times New Roman" w:cs="Times New Roman"/>
          <w:sz w:val="28"/>
          <w:szCs w:val="28"/>
        </w:rPr>
        <w:t>–</w:t>
      </w:r>
      <w:r w:rsidRPr="00133B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33BC6">
        <w:rPr>
          <w:rFonts w:ascii="Times New Roman" w:eastAsia="Times New Roman" w:hAnsi="Times New Roman" w:cs="Times New Roman"/>
          <w:sz w:val="28"/>
          <w:szCs w:val="28"/>
        </w:rPr>
        <w:t xml:space="preserve">ривлечение внимания общества к проблемам защиты прав детей. В рамках акции проводилась </w:t>
      </w:r>
      <w:r w:rsidRPr="00133BC6">
        <w:rPr>
          <w:rFonts w:ascii="Times New Roman" w:hAnsi="Times New Roman" w:cs="Times New Roman"/>
          <w:sz w:val="28"/>
          <w:szCs w:val="28"/>
        </w:rPr>
        <w:t>Детская игровая и концертно-развлекательная программ</w:t>
      </w:r>
      <w:r>
        <w:rPr>
          <w:rFonts w:ascii="Times New Roman" w:hAnsi="Times New Roman" w:cs="Times New Roman"/>
          <w:sz w:val="28"/>
          <w:szCs w:val="28"/>
        </w:rPr>
        <w:t xml:space="preserve">а, посвященная Дню защиты детей </w:t>
      </w:r>
      <w:r w:rsidRPr="00133BC6">
        <w:rPr>
          <w:rFonts w:ascii="Times New Roman" w:hAnsi="Times New Roman" w:cs="Times New Roman"/>
          <w:sz w:val="28"/>
          <w:szCs w:val="28"/>
        </w:rPr>
        <w:t>и Общешкольный туристический слет.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Ответственные: учитель физической культуры, Совет старшеклассников.</w:t>
      </w:r>
      <w:proofErr w:type="gramEnd"/>
    </w:p>
    <w:p w:rsidR="00060D3E" w:rsidRPr="00133BC6" w:rsidRDefault="00060D3E" w:rsidP="00060D3E">
      <w:pPr>
        <w:pStyle w:val="20"/>
        <w:shd w:val="clear" w:color="auto" w:fill="auto"/>
        <w:tabs>
          <w:tab w:val="left" w:pos="567"/>
          <w:tab w:val="left" w:pos="1568"/>
        </w:tabs>
        <w:spacing w:before="0" w:line="240" w:lineRule="auto"/>
        <w:ind w:left="-426" w:right="-141" w:firstLine="710"/>
        <w:rPr>
          <w:b/>
        </w:rPr>
      </w:pPr>
      <w:r w:rsidRPr="00133BC6">
        <w:t>9.</w:t>
      </w:r>
      <w:r w:rsidRPr="00133BC6">
        <w:rPr>
          <w:color w:val="000000"/>
          <w:lang w:bidi="ru-RU"/>
        </w:rPr>
        <w:t xml:space="preserve"> Участие в областной декаде "Нам не забыть весну Победы!", посвященной празднованию Победы в Великой Отечественной войне 1941-1945 гг. Основной целью проведения декады с 1 по 10 мая являлось сохранение памяти о Великой Отечественной войне среди детей и молодежи, помощь ветеранам. В рамках этой недели в школе проводилась </w:t>
      </w:r>
      <w:r w:rsidRPr="00133BC6">
        <w:t xml:space="preserve">Народно – патриотическая акция "Георгиевская ленточка", </w:t>
      </w:r>
      <w:r w:rsidRPr="00133BC6">
        <w:rPr>
          <w:color w:val="000000" w:themeColor="text1"/>
        </w:rPr>
        <w:t>Уход за могилами ветеранов Великой Отечественной войны, умерших в мирное время и схороненных в селе Туркуши.</w:t>
      </w:r>
      <w:r w:rsidRPr="00133BC6">
        <w:rPr>
          <w:color w:val="000000" w:themeColor="text1"/>
          <w:shd w:val="clear" w:color="auto" w:fill="FFFFFF"/>
        </w:rPr>
        <w:t xml:space="preserve"> Уход за  могилой   </w:t>
      </w:r>
      <w:proofErr w:type="spellStart"/>
      <w:r w:rsidRPr="00133BC6">
        <w:rPr>
          <w:color w:val="000000" w:themeColor="text1"/>
          <w:shd w:val="clear" w:color="auto" w:fill="FFFFFF"/>
        </w:rPr>
        <w:t>Бурдаковой</w:t>
      </w:r>
      <w:proofErr w:type="spellEnd"/>
      <w:r w:rsidRPr="00133BC6">
        <w:rPr>
          <w:color w:val="000000" w:themeColor="text1"/>
          <w:shd w:val="clear" w:color="auto" w:fill="FFFFFF"/>
        </w:rPr>
        <w:t xml:space="preserve"> Марии Васильевны – труженика тыла и бывшего учителя, отличника народного просвещения.</w:t>
      </w:r>
      <w:r w:rsidRPr="00133BC6">
        <w:t xml:space="preserve"> Акция "Салют Победы". Акция "Бессмертный полк". Митинг, посвященный 7</w:t>
      </w:r>
      <w:r>
        <w:t>2</w:t>
      </w:r>
      <w:r w:rsidRPr="00133BC6">
        <w:t xml:space="preserve">-годовщине Великой Победы. Солдатская кухня. </w:t>
      </w:r>
    </w:p>
    <w:p w:rsidR="00060D3E" w:rsidRPr="00133BC6" w:rsidRDefault="00060D3E" w:rsidP="00060D3E">
      <w:p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C6">
        <w:rPr>
          <w:rFonts w:ascii="Times New Roman" w:eastAsia="Times New Roman" w:hAnsi="Times New Roman" w:cs="Times New Roman"/>
          <w:sz w:val="28"/>
          <w:szCs w:val="28"/>
        </w:rPr>
        <w:t>Создать  сплоченный  детский  коллектив  –  это  значит  поставить  учащихся  в  такие  отношения, чтобы они каждодневно проявляли инициативу, ценили и умножали традиции своего коллектива, соревновались  за  лучшие  достижения,  это  значит  организовать  общественно  полезную совместную деятельность воспитанников</w:t>
      </w:r>
    </w:p>
    <w:p w:rsidR="00060D3E" w:rsidRPr="00133BC6" w:rsidRDefault="00060D3E" w:rsidP="00060D3E">
      <w:pPr>
        <w:tabs>
          <w:tab w:val="left" w:pos="567"/>
        </w:tabs>
        <w:spacing w:after="0" w:line="240" w:lineRule="auto"/>
        <w:ind w:left="-426" w:right="-14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D3E" w:rsidRPr="00133BC6" w:rsidRDefault="00060D3E" w:rsidP="00060D3E">
      <w:pPr>
        <w:tabs>
          <w:tab w:val="left" w:pos="567"/>
        </w:tabs>
        <w:spacing w:after="0" w:line="240" w:lineRule="auto"/>
        <w:ind w:left="-426" w:right="-141" w:firstLine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Координатор</w:t>
      </w:r>
      <w:r w:rsidRPr="00133BC6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Pr="00133BC6">
        <w:rPr>
          <w:rFonts w:ascii="Times New Roman" w:eastAsia="Times New Roman" w:hAnsi="Times New Roman" w:cs="Times New Roman"/>
          <w:sz w:val="28"/>
          <w:szCs w:val="28"/>
        </w:rPr>
        <w:t>старшеклассников____________________М.М.Шарова</w:t>
      </w:r>
      <w:proofErr w:type="spellEnd"/>
    </w:p>
    <w:p w:rsidR="00506F1B" w:rsidRPr="00A21413" w:rsidRDefault="00506F1B" w:rsidP="00A21413">
      <w:pPr>
        <w:spacing w:after="0"/>
        <w:ind w:firstLine="709"/>
        <w:rPr>
          <w:rFonts w:ascii="Times New Roman" w:hAnsi="Times New Roman"/>
          <w:sz w:val="28"/>
        </w:rPr>
      </w:pPr>
    </w:p>
    <w:sectPr w:rsidR="00506F1B" w:rsidRPr="00A21413" w:rsidSect="00C2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C62"/>
    <w:multiLevelType w:val="hybridMultilevel"/>
    <w:tmpl w:val="09D2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413"/>
    <w:rsid w:val="00060D3E"/>
    <w:rsid w:val="00506F1B"/>
    <w:rsid w:val="00A21413"/>
    <w:rsid w:val="00C2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60D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D3E"/>
    <w:pPr>
      <w:widowControl w:val="0"/>
      <w:shd w:val="clear" w:color="auto" w:fill="FFFFFF"/>
      <w:spacing w:before="600" w:after="0" w:line="464" w:lineRule="exact"/>
      <w:ind w:hanging="8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nhideWhenUsed/>
    <w:rsid w:val="0006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60D3E"/>
    <w:rPr>
      <w:i/>
      <w:iCs/>
    </w:rPr>
  </w:style>
  <w:style w:type="character" w:styleId="a5">
    <w:name w:val="Strong"/>
    <w:basedOn w:val="a0"/>
    <w:uiPriority w:val="22"/>
    <w:qFormat/>
    <w:rsid w:val="00060D3E"/>
    <w:rPr>
      <w:b/>
      <w:bCs/>
    </w:rPr>
  </w:style>
  <w:style w:type="paragraph" w:styleId="a6">
    <w:name w:val="List Paragraph"/>
    <w:basedOn w:val="a"/>
    <w:uiPriority w:val="34"/>
    <w:qFormat/>
    <w:rsid w:val="00060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6005</Characters>
  <Application>Microsoft Office Word</Application>
  <DocSecurity>0</DocSecurity>
  <Lines>50</Lines>
  <Paragraphs>14</Paragraphs>
  <ScaleCrop>false</ScaleCrop>
  <Company>Grizli777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2013-07-27T08:58:00Z</dcterms:created>
  <dcterms:modified xsi:type="dcterms:W3CDTF">2017-11-19T18:26:00Z</dcterms:modified>
</cp:coreProperties>
</file>